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18A44" w14:textId="6FE8811D" w:rsidR="007327B0" w:rsidRPr="009B2267" w:rsidRDefault="007327B0" w:rsidP="00F700F5">
      <w:pPr>
        <w:rPr>
          <w:b/>
          <w:bCs/>
        </w:rPr>
      </w:pPr>
      <w:r w:rsidRPr="009B2267">
        <w:rPr>
          <w:b/>
          <w:bCs/>
        </w:rPr>
        <w:t xml:space="preserve">Die Progress Werbung </w:t>
      </w:r>
      <w:r w:rsidR="004C025E" w:rsidRPr="009B2267">
        <w:rPr>
          <w:b/>
          <w:bCs/>
        </w:rPr>
        <w:t>kürt die Gewinner des „Bus des Jahres 2021“</w:t>
      </w:r>
      <w:r w:rsidR="00E62273">
        <w:rPr>
          <w:b/>
          <w:bCs/>
        </w:rPr>
        <w:t>. Erstmals dabei: ein Sonderpreis für Public Value.</w:t>
      </w:r>
    </w:p>
    <w:p w14:paraId="66D5A913" w14:textId="64B78468" w:rsidR="006C293D" w:rsidRDefault="006C293D" w:rsidP="00F700F5">
      <w:r>
        <w:t xml:space="preserve">Weite und Schönheit der Natur – </w:t>
      </w:r>
      <w:r w:rsidR="004C235F">
        <w:t>atemberaubend</w:t>
      </w:r>
      <w:r>
        <w:t>.</w:t>
      </w:r>
      <w:r w:rsidR="004E7F46">
        <w:t xml:space="preserve"> </w:t>
      </w:r>
      <w:r w:rsidR="00F837CF">
        <w:t xml:space="preserve">Der Genuss eines frischen Bieres – sensationell. </w:t>
      </w:r>
      <w:r w:rsidR="004E7F46">
        <w:t xml:space="preserve">Die </w:t>
      </w:r>
      <w:r w:rsidR="00DD4008">
        <w:t>Unendlichkeit des Datenuniversums – beeindruckend.</w:t>
      </w:r>
      <w:r w:rsidR="004E7F46">
        <w:t xml:space="preserve"> </w:t>
      </w:r>
      <w:r w:rsidR="008D1B00">
        <w:t xml:space="preserve">Es sind Erlebnisse </w:t>
      </w:r>
      <w:r w:rsidR="00F8754B">
        <w:t>von jeweils eigener</w:t>
      </w:r>
      <w:r w:rsidR="008D1B00">
        <w:t xml:space="preserve"> </w:t>
      </w:r>
      <w:r w:rsidR="00CE7A54">
        <w:t xml:space="preserve">Größe, </w:t>
      </w:r>
      <w:r w:rsidR="005842BD">
        <w:t>die die Gewinner des</w:t>
      </w:r>
      <w:r w:rsidR="00DC112F">
        <w:t xml:space="preserve"> diesjährige</w:t>
      </w:r>
      <w:r w:rsidR="004E5AE1">
        <w:t xml:space="preserve">n </w:t>
      </w:r>
      <w:r w:rsidR="00DC112F">
        <w:t>„Bus des Jahres“ mit plakativen</w:t>
      </w:r>
      <w:r w:rsidR="009F54D8">
        <w:t xml:space="preserve"> Total Looks</w:t>
      </w:r>
      <w:r w:rsidR="00712F5B">
        <w:t xml:space="preserve"> über die gesamte Fahrzeugfläche</w:t>
      </w:r>
      <w:r w:rsidR="009F54D8">
        <w:t xml:space="preserve"> </w:t>
      </w:r>
      <w:r w:rsidR="00DC112F">
        <w:t xml:space="preserve">in Szene setzen. </w:t>
      </w:r>
      <w:r w:rsidR="000B5F82">
        <w:t xml:space="preserve">Und </w:t>
      </w:r>
      <w:r w:rsidR="00DC112F">
        <w:t xml:space="preserve">so </w:t>
      </w:r>
      <w:r w:rsidR="000B5F82">
        <w:t xml:space="preserve">ihre </w:t>
      </w:r>
      <w:r w:rsidR="00DA3BA8">
        <w:t>Botschaft</w:t>
      </w:r>
      <w:r w:rsidR="000B5F82">
        <w:t xml:space="preserve"> </w:t>
      </w:r>
      <w:r w:rsidR="00F907C2">
        <w:t>mit maximalem Impact</w:t>
      </w:r>
      <w:r w:rsidR="001F7890">
        <w:t>,</w:t>
      </w:r>
      <w:r w:rsidR="00F907C2">
        <w:t xml:space="preserve"> hoher R</w:t>
      </w:r>
      <w:r w:rsidR="007B5962">
        <w:t>eichweite</w:t>
      </w:r>
      <w:r w:rsidR="00F907C2">
        <w:t xml:space="preserve"> </w:t>
      </w:r>
      <w:r w:rsidR="00A93FD7">
        <w:t xml:space="preserve">und dicht an der Zielgruppe </w:t>
      </w:r>
      <w:r w:rsidR="00F907C2">
        <w:t>in die Öffentlichkeit</w:t>
      </w:r>
      <w:r w:rsidR="00586C03">
        <w:t xml:space="preserve"> bringen</w:t>
      </w:r>
      <w:r w:rsidR="00DA3BA8">
        <w:t>.</w:t>
      </w:r>
      <w:r w:rsidR="00DB4A04">
        <w:t xml:space="preserve"> </w:t>
      </w:r>
      <w:r w:rsidR="004E5AE1">
        <w:t>„Wie kein anderes Medium verleiht Transport Media großen Kreativideen besonderes Momentum“, betont Fred Kendlbacher, Geschäftsführer der Progress Werbung, auf deren Initiative der Wettbewerb zurückgeht</w:t>
      </w:r>
      <w:r w:rsidR="00285EA4">
        <w:t>.</w:t>
      </w:r>
      <w:r w:rsidR="004E5AE1">
        <w:t xml:space="preserve"> </w:t>
      </w:r>
    </w:p>
    <w:p w14:paraId="017BB940" w14:textId="4AF00EFB" w:rsidR="00357203" w:rsidRDefault="000A3495" w:rsidP="00F700F5">
      <w:r>
        <w:t>„Eins mit dem Winter. Eins mit der Schmitten</w:t>
      </w:r>
      <w:r w:rsidR="00116EAE">
        <w:t>.</w:t>
      </w:r>
      <w:r>
        <w:t>“</w:t>
      </w:r>
      <w:r w:rsidR="00116EAE">
        <w:t xml:space="preserve"> Dieses Versprechen</w:t>
      </w:r>
      <w:r w:rsidR="00712C4C">
        <w:t xml:space="preserve"> verbindet </w:t>
      </w:r>
      <w:r w:rsidR="002A386C">
        <w:t>das Ski</w:t>
      </w:r>
      <w:r w:rsidR="00AA04DE">
        <w:t xml:space="preserve">paradies Schmittenhöhe mit </w:t>
      </w:r>
      <w:r w:rsidR="00314A89">
        <w:t>traumhaften</w:t>
      </w:r>
      <w:r w:rsidR="009E2763">
        <w:t xml:space="preserve"> Bildern zu einem „Lustmacher“</w:t>
      </w:r>
      <w:r w:rsidR="00A751B0">
        <w:t xml:space="preserve"> </w:t>
      </w:r>
      <w:r w:rsidR="00015747">
        <w:t>auf die winterliche Berglandschaft</w:t>
      </w:r>
      <w:r w:rsidR="00AF3846">
        <w:t xml:space="preserve"> bei Zell am See. </w:t>
      </w:r>
      <w:r w:rsidR="0027435B">
        <w:t>Eine</w:t>
      </w:r>
      <w:r w:rsidR="00467645">
        <w:t xml:space="preserve"> „Eins</w:t>
      </w:r>
      <w:r w:rsidR="00AA118B">
        <w:t xml:space="preserve">“ </w:t>
      </w:r>
      <w:r w:rsidR="0027435B">
        <w:t>gibt es dafür von der</w:t>
      </w:r>
      <w:r w:rsidR="00B91550">
        <w:t xml:space="preserve"> Salzburger Bevölkerung, die sich als Jury erneut engagiert an der Wahl zum „Bus des Jahres</w:t>
      </w:r>
      <w:r w:rsidR="004E5A0E">
        <w:t xml:space="preserve">“ beteiligt </w:t>
      </w:r>
      <w:r w:rsidR="00A42619">
        <w:t>und der Schmittenhöhe den ersten Platz zugesprochen hat.</w:t>
      </w:r>
      <w:r w:rsidR="00E33912">
        <w:t xml:space="preserve"> </w:t>
      </w:r>
      <w:r w:rsidR="007470AA">
        <w:t>„Mit Transport Media</w:t>
      </w:r>
      <w:r w:rsidR="00E5626C">
        <w:t xml:space="preserve"> können wir nicht nur emotionalisieren und Sehnsüchte wecken,</w:t>
      </w:r>
      <w:r w:rsidR="00D702BE">
        <w:t xml:space="preserve"> </w:t>
      </w:r>
      <w:r w:rsidR="008F310A">
        <w:t xml:space="preserve">sondern erreichen auch alle Menschen, die sich draußen bewegen“, weiß </w:t>
      </w:r>
      <w:r w:rsidR="00B31B55">
        <w:t>Erich Egger</w:t>
      </w:r>
      <w:r w:rsidR="008F310A">
        <w:t xml:space="preserve">, </w:t>
      </w:r>
      <w:r w:rsidR="00B31B55">
        <w:t>Geschäftsführer</w:t>
      </w:r>
      <w:r w:rsidR="008F310A">
        <w:t xml:space="preserve"> der Schmittenhöhebahn AG.</w:t>
      </w:r>
      <w:r w:rsidR="00E5626C">
        <w:t xml:space="preserve"> </w:t>
      </w:r>
    </w:p>
    <w:p w14:paraId="1091B980" w14:textId="282DAF2F" w:rsidR="00147AE1" w:rsidRDefault="00477DDA" w:rsidP="00F700F5">
      <w:r>
        <w:t xml:space="preserve">Mit dem zweitplatzierten Stiegl Hell wird es sinnlich: „Für höllisch gute Momente“ schickt die Salzburger Privatbrauerei ihren Total Look auf die Straße. Die Bierflasche im Megaformat sorgt für unübersehbare Präsenz der Marke </w:t>
      </w:r>
      <w:r w:rsidR="00586B45">
        <w:t>in der gesamten</w:t>
      </w:r>
      <w:r>
        <w:t xml:space="preserve"> Stadt und animiert zur Verkostung des neuen Hellen. </w:t>
      </w:r>
      <w:r w:rsidR="00C5667B">
        <w:t xml:space="preserve">Wie </w:t>
      </w:r>
      <w:r w:rsidR="007C267B">
        <w:t>auch aus einem</w:t>
      </w:r>
      <w:r w:rsidR="00C5667B">
        <w:t xml:space="preserve"> eher „trockene</w:t>
      </w:r>
      <w:r w:rsidR="007C267B">
        <w:t>n</w:t>
      </w:r>
      <w:r w:rsidR="00C5667B">
        <w:t xml:space="preserve">“ Thema </w:t>
      </w:r>
      <w:r w:rsidR="00D071C9">
        <w:t xml:space="preserve">mit Buswerbung </w:t>
      </w:r>
      <w:r w:rsidR="007C267B">
        <w:t xml:space="preserve">ein </w:t>
      </w:r>
      <w:r w:rsidR="00D071C9">
        <w:t xml:space="preserve">Eyecatcher </w:t>
      </w:r>
      <w:r w:rsidR="007C267B">
        <w:t>wird</w:t>
      </w:r>
      <w:r w:rsidR="00D071C9">
        <w:t>, zeigt der</w:t>
      </w:r>
      <w:r w:rsidR="0001452B">
        <w:t xml:space="preserve"> IT-Dienstleister </w:t>
      </w:r>
      <w:r w:rsidR="00717A23">
        <w:t>c</w:t>
      </w:r>
      <w:r w:rsidR="0001452B">
        <w:t>onova</w:t>
      </w:r>
      <w:r w:rsidR="00D071C9">
        <w:t xml:space="preserve">. Er </w:t>
      </w:r>
      <w:r w:rsidR="00CD002B">
        <w:t>inszeniert</w:t>
      </w:r>
      <w:r w:rsidR="006D3229">
        <w:t xml:space="preserve"> „Daten zum Greifen nah“</w:t>
      </w:r>
      <w:r w:rsidR="00846D78">
        <w:t xml:space="preserve"> im neuen Super Total Look, der den </w:t>
      </w:r>
      <w:r w:rsidR="00C44A79">
        <w:t>Gelenkbus samt Dachfläche zu einem riesigen Rechenzentrum macht</w:t>
      </w:r>
      <w:r w:rsidR="00CB25E0">
        <w:t xml:space="preserve">. Der Blick in den „Raum“ vermittelt Tiefe und Dimension der </w:t>
      </w:r>
      <w:r w:rsidR="00D84BCC">
        <w:t>virtuellen Welt</w:t>
      </w:r>
      <w:r w:rsidR="00CB25E0">
        <w:t xml:space="preserve">, </w:t>
      </w:r>
      <w:r w:rsidR="00AC0CDE">
        <w:t xml:space="preserve">der 3D-ähnliche Effekt zieht </w:t>
      </w:r>
      <w:r w:rsidR="001D0F26">
        <w:t xml:space="preserve">die Betrachter in Bann. </w:t>
      </w:r>
      <w:r w:rsidR="00E86137">
        <w:t xml:space="preserve">„Wir haben Out of Home schon vor einigen Jahren entdeckt - und sind begeistert von den Gestaltungsmöglichkeiten – und natürlich vom positiven Feedback“, so conova CEO DI Robert Pumsenberger. </w:t>
      </w:r>
      <w:r w:rsidR="005C1295">
        <w:t xml:space="preserve">Die Publikums-Jury </w:t>
      </w:r>
      <w:r w:rsidR="00AB0D5B">
        <w:t>hon</w:t>
      </w:r>
      <w:r w:rsidR="000846F3">
        <w:t>o</w:t>
      </w:r>
      <w:r w:rsidR="00AB0D5B">
        <w:t>riert d</w:t>
      </w:r>
      <w:r w:rsidR="00DB2577">
        <w:t>ie Faszination dieses</w:t>
      </w:r>
      <w:r w:rsidR="00AB0D5B">
        <w:t xml:space="preserve"> Auftritt</w:t>
      </w:r>
      <w:r w:rsidR="00DB2577">
        <w:t>s</w:t>
      </w:r>
      <w:r w:rsidR="00AB0D5B">
        <w:t xml:space="preserve"> mit de</w:t>
      </w:r>
      <w:r w:rsidR="000846F3">
        <w:t>m</w:t>
      </w:r>
      <w:r w:rsidR="00147AE1">
        <w:t xml:space="preserve"> </w:t>
      </w:r>
      <w:r w:rsidR="00C52259">
        <w:t>dritten</w:t>
      </w:r>
      <w:r w:rsidR="00147AE1">
        <w:t xml:space="preserve"> Platz.</w:t>
      </w:r>
      <w:r w:rsidR="00384DC8">
        <w:t xml:space="preserve"> </w:t>
      </w:r>
    </w:p>
    <w:p w14:paraId="49BB36B1" w14:textId="60C532AE" w:rsidR="00285EA4" w:rsidRDefault="004F1268" w:rsidP="00F700F5">
      <w:r>
        <w:t>Schmittenhöhe, Stiegl Hell</w:t>
      </w:r>
      <w:r w:rsidR="00C52259">
        <w:t>, conova</w:t>
      </w:r>
      <w:r>
        <w:t xml:space="preserve"> – sie alle sind </w:t>
      </w:r>
      <w:r w:rsidR="00882D81">
        <w:t>bereits Sieger beim „Bus des Monats“</w:t>
      </w:r>
      <w:r w:rsidR="007B39D2">
        <w:t xml:space="preserve"> </w:t>
      </w:r>
      <w:r w:rsidR="00C25053">
        <w:t xml:space="preserve">im Jahr 2021 </w:t>
      </w:r>
      <w:r w:rsidR="007B39D2">
        <w:t xml:space="preserve">und </w:t>
      </w:r>
      <w:r w:rsidR="00C25053">
        <w:t xml:space="preserve">werden </w:t>
      </w:r>
      <w:r w:rsidR="007B39D2">
        <w:t xml:space="preserve">nun als Beste der Besten </w:t>
      </w:r>
      <w:r w:rsidR="00AF5AE7">
        <w:t>als</w:t>
      </w:r>
      <w:r w:rsidR="007B39D2">
        <w:t xml:space="preserve"> </w:t>
      </w:r>
      <w:r w:rsidR="00AF5AE7">
        <w:t>„</w:t>
      </w:r>
      <w:r w:rsidR="007B39D2">
        <w:t>Bus des Jahres</w:t>
      </w:r>
      <w:r w:rsidR="00AF5AE7">
        <w:t>“</w:t>
      </w:r>
      <w:r w:rsidR="007B39D2">
        <w:t xml:space="preserve"> gekürt.</w:t>
      </w:r>
      <w:r w:rsidR="00C25053">
        <w:t xml:space="preserve"> </w:t>
      </w:r>
      <w:r w:rsidR="00AF5AE7">
        <w:t>Zu diesem Kreis</w:t>
      </w:r>
      <w:r w:rsidR="00B620B1">
        <w:t xml:space="preserve"> der Doppelgewinner</w:t>
      </w:r>
      <w:r w:rsidR="003064CC">
        <w:t xml:space="preserve"> gehört </w:t>
      </w:r>
      <w:r w:rsidR="006303ED">
        <w:t>auch die „fliegende Kuh“</w:t>
      </w:r>
      <w:r w:rsidR="00FF681D">
        <w:t xml:space="preserve">, mit der die Immobilien Rauscher </w:t>
      </w:r>
      <w:r w:rsidR="00C77D4D">
        <w:t xml:space="preserve">ihr Motto „Geht nicht gibt’s nicht“ in ein ebenso originelles wie auffälliges Sujet übersetzt </w:t>
      </w:r>
      <w:r w:rsidR="007267FF">
        <w:t xml:space="preserve">hat. </w:t>
      </w:r>
      <w:r w:rsidR="00B934FE">
        <w:t xml:space="preserve">Quasi im Vorbeifahren zaubert </w:t>
      </w:r>
      <w:r w:rsidR="00750F47">
        <w:t>es</w:t>
      </w:r>
      <w:r w:rsidR="00B934FE">
        <w:t xml:space="preserve"> Passanten ein Lächeln ins Gesicht und geht </w:t>
      </w:r>
      <w:r w:rsidR="00BC5829">
        <w:t>nun</w:t>
      </w:r>
      <w:r w:rsidR="00B934FE">
        <w:t xml:space="preserve"> als Beste </w:t>
      </w:r>
      <w:r w:rsidR="00B31B55">
        <w:t>Jumboh</w:t>
      </w:r>
      <w:r w:rsidR="00B934FE">
        <w:t>eckfläche aus dem Wettbewerb hervor.</w:t>
      </w:r>
      <w:r w:rsidR="007B39D2">
        <w:t xml:space="preserve"> </w:t>
      </w:r>
      <w:r w:rsidR="00E86137">
        <w:t>„Kühe zum Fliegen bringen schaffen wir noch nicht“, so der Slogan, „aber Ihre Immobilie verkaufen wir garantiert!“. „Ganz nach unserem Motto ‚Geht nicht, gibt’s nicht‘“, bekräftigt Geschäftsführerin Elisabeth Rauscher.</w:t>
      </w:r>
    </w:p>
    <w:p w14:paraId="7991877A" w14:textId="30B6E55B" w:rsidR="00783D80" w:rsidRDefault="00F750D8" w:rsidP="00F700F5">
      <w:r>
        <w:t xml:space="preserve">Seit 1999 </w:t>
      </w:r>
      <w:r w:rsidR="003E68F8">
        <w:t xml:space="preserve">würdigt die Progress Werbung das kreative </w:t>
      </w:r>
      <w:r w:rsidR="00DA43C1">
        <w:t>Potenzial der ansässigen Agenturen und Werbewirtschaft im Umgang mit Transport Media mit der Auszeichnung „Bus des Jahres“. In diesem Jahr gibt es erstmals einen</w:t>
      </w:r>
      <w:r w:rsidR="00845015">
        <w:t xml:space="preserve"> Sonderpreis für „Public Value“: Der </w:t>
      </w:r>
      <w:r w:rsidR="00F47EB2">
        <w:t>„</w:t>
      </w:r>
      <w:r w:rsidR="00845015">
        <w:t>Impfbus</w:t>
      </w:r>
      <w:r w:rsidR="00F47EB2">
        <w:t>“</w:t>
      </w:r>
      <w:r w:rsidR="00845015">
        <w:t xml:space="preserve"> des </w:t>
      </w:r>
      <w:r w:rsidR="00B31B55">
        <w:t>Salzburger Roten Kreuz</w:t>
      </w:r>
      <w:r w:rsidR="00E63071">
        <w:t>, ein umgebauter Linienbus</w:t>
      </w:r>
      <w:r w:rsidR="005D43B2">
        <w:t>,</w:t>
      </w:r>
      <w:r w:rsidR="00845015">
        <w:t xml:space="preserve"> </w:t>
      </w:r>
      <w:r w:rsidR="00953E8F">
        <w:t>t</w:t>
      </w:r>
      <w:r w:rsidR="00855264">
        <w:t xml:space="preserve">ourt als mobile Impfstation durch Stadt und Land </w:t>
      </w:r>
      <w:r w:rsidR="00DA1944">
        <w:t xml:space="preserve">Salzburg </w:t>
      </w:r>
      <w:r w:rsidR="00855264">
        <w:t xml:space="preserve">und hat bereits Tausende mit der </w:t>
      </w:r>
      <w:r w:rsidR="00783D80">
        <w:t>Corona-Impfung</w:t>
      </w:r>
      <w:r w:rsidR="00855264">
        <w:t xml:space="preserve"> versorgt</w:t>
      </w:r>
      <w:r w:rsidR="00783D80">
        <w:t>.</w:t>
      </w:r>
      <w:r w:rsidR="00F404FE">
        <w:t xml:space="preserve"> Dank seiner auffallenden Gestaltung </w:t>
      </w:r>
      <w:r w:rsidR="0025523C">
        <w:t xml:space="preserve">macht er schnell </w:t>
      </w:r>
      <w:r w:rsidR="00792567">
        <w:t xml:space="preserve">auf </w:t>
      </w:r>
      <w:r w:rsidR="00114825">
        <w:t>das</w:t>
      </w:r>
      <w:r w:rsidR="00792567">
        <w:t xml:space="preserve"> überlebenswichtige Angebot aufmerksam.</w:t>
      </w:r>
      <w:r w:rsidR="00114825">
        <w:t xml:space="preserve"> </w:t>
      </w:r>
      <w:r w:rsidR="00972573">
        <w:t>Einmal mehr unterstreicht Transport Media</w:t>
      </w:r>
      <w:r w:rsidR="00561E1D">
        <w:t xml:space="preserve"> damit seinen hohen Wert für die Gesellschaft.</w:t>
      </w:r>
      <w:r w:rsidR="00792567">
        <w:t xml:space="preserve"> </w:t>
      </w:r>
    </w:p>
    <w:p w14:paraId="321F010A" w14:textId="77777777" w:rsidR="00E700AC" w:rsidRDefault="00E700AC" w:rsidP="00F700F5"/>
    <w:p w14:paraId="232F8512" w14:textId="77777777" w:rsidR="00E86137" w:rsidRDefault="00E86137" w:rsidP="00F700F5"/>
    <w:p w14:paraId="2C66224E" w14:textId="77777777" w:rsidR="00E86137" w:rsidRDefault="00E86137" w:rsidP="00F700F5"/>
    <w:p w14:paraId="3B969D14" w14:textId="7110CBC4" w:rsidR="00F700F5" w:rsidRDefault="000B4AB1" w:rsidP="00F700F5">
      <w:r>
        <w:lastRenderedPageBreak/>
        <w:t>Bildunterschriften:</w:t>
      </w:r>
    </w:p>
    <w:p w14:paraId="65E7E931" w14:textId="46923D1D" w:rsidR="00DD6DEC" w:rsidRDefault="00F700F5" w:rsidP="00DD6DEC">
      <w:pPr>
        <w:pStyle w:val="Listenabsatz"/>
        <w:numPr>
          <w:ilvl w:val="0"/>
          <w:numId w:val="1"/>
        </w:numPr>
      </w:pPr>
      <w:r>
        <w:t xml:space="preserve">Platz: </w:t>
      </w:r>
      <w:r w:rsidR="000B4AB1">
        <w:t xml:space="preserve"> </w:t>
      </w:r>
      <w:r>
        <w:t>Schmittenhöhe</w:t>
      </w:r>
      <w:r w:rsidR="00DD6DEC">
        <w:t>; Kunde: Schmittenhöhebahn AG; Agentur: Salic</w:t>
      </w:r>
      <w:r w:rsidR="00382179">
        <w:br/>
        <w:t>v.l.n.r.: Fred Kendlbacher, Dominik Sobota (Progress Werbung), Christian Salic (Agentur Salic), Erich Egger, Markus Papai (Schmittenhöhebahn), Hermann Häckl (Albus)</w:t>
      </w:r>
    </w:p>
    <w:p w14:paraId="0A52A68F" w14:textId="4F19A05E" w:rsidR="007609FB" w:rsidRDefault="007609FB" w:rsidP="00F700F5">
      <w:pPr>
        <w:pStyle w:val="Listenabsatz"/>
        <w:numPr>
          <w:ilvl w:val="0"/>
          <w:numId w:val="1"/>
        </w:numPr>
      </w:pPr>
      <w:r>
        <w:t xml:space="preserve">Platz: </w:t>
      </w:r>
      <w:r w:rsidR="006A6F2F">
        <w:t xml:space="preserve">Stiegl Hell; Kunde: Stiegl Privatbrauerei; Agentur: </w:t>
      </w:r>
      <w:r w:rsidR="00E075B0">
        <w:t>Hannes Eder Creation</w:t>
      </w:r>
    </w:p>
    <w:p w14:paraId="6CD8BF99" w14:textId="779490DC" w:rsidR="00F700F5" w:rsidRDefault="00310EBD" w:rsidP="00F700F5">
      <w:pPr>
        <w:pStyle w:val="Listenabsatz"/>
        <w:numPr>
          <w:ilvl w:val="0"/>
          <w:numId w:val="1"/>
        </w:numPr>
      </w:pPr>
      <w:r>
        <w:t>P</w:t>
      </w:r>
      <w:r w:rsidR="00F700F5">
        <w:t xml:space="preserve">latz: </w:t>
      </w:r>
      <w:r w:rsidR="00717A23">
        <w:t>c</w:t>
      </w:r>
      <w:r w:rsidR="00F700F5">
        <w:t>onova</w:t>
      </w:r>
      <w:r w:rsidR="00314CDE">
        <w:t xml:space="preserve">; Kunde: </w:t>
      </w:r>
      <w:r w:rsidR="00894B8B">
        <w:t>cono</w:t>
      </w:r>
      <w:r w:rsidR="00717A23">
        <w:t>v</w:t>
      </w:r>
      <w:r w:rsidR="00894B8B">
        <w:t>a communications GmbH; Agentur:</w:t>
      </w:r>
      <w:r w:rsidR="00F700F5">
        <w:t xml:space="preserve"> #I S S O)</w:t>
      </w:r>
    </w:p>
    <w:p w14:paraId="3666FC0C" w14:textId="75C3C960" w:rsidR="00AC2B9B" w:rsidRDefault="00F700F5" w:rsidP="00F700F5">
      <w:r>
        <w:t>Bestes Heck: Immobilien Rauscher</w:t>
      </w:r>
      <w:r w:rsidR="00ED2E64">
        <w:t>; Kreation: inhouse</w:t>
      </w:r>
    </w:p>
    <w:p w14:paraId="7EFD8B8F" w14:textId="05FEEDCA" w:rsidR="00ED2E64" w:rsidRDefault="00ED2E64" w:rsidP="00F700F5">
      <w:r>
        <w:t xml:space="preserve">Sonderpreis: </w:t>
      </w:r>
      <w:r w:rsidR="00B31B55">
        <w:t>Salzburger Rotes Kreuz</w:t>
      </w:r>
      <w:r>
        <w:t xml:space="preserve"> Impfbus; Kunde:  / Agentur </w:t>
      </w:r>
      <w:r w:rsidR="00B31B55">
        <w:t>Lumsden &amp; Friends</w:t>
      </w:r>
      <w:r w:rsidR="00382179">
        <w:br/>
        <w:t>v.l.n.r.: Fred Kendlbacher (Progress Werbung), Anton Holzer (Rotes Kreuz), Christian Stöckl (Landeshauptmann-Stellvertreter), Hermann Häckl (Albus)</w:t>
      </w:r>
    </w:p>
    <w:sectPr w:rsidR="00ED2E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A11C4"/>
    <w:multiLevelType w:val="hybridMultilevel"/>
    <w:tmpl w:val="31222D7E"/>
    <w:lvl w:ilvl="0" w:tplc="D3E8293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0B"/>
    <w:rsid w:val="0001452B"/>
    <w:rsid w:val="00015747"/>
    <w:rsid w:val="000846F3"/>
    <w:rsid w:val="000965C0"/>
    <w:rsid w:val="000A3495"/>
    <w:rsid w:val="000B4AB1"/>
    <w:rsid w:val="000B5F82"/>
    <w:rsid w:val="000C4D7C"/>
    <w:rsid w:val="000E2A04"/>
    <w:rsid w:val="000E3B90"/>
    <w:rsid w:val="000E6C86"/>
    <w:rsid w:val="00114825"/>
    <w:rsid w:val="00116EAE"/>
    <w:rsid w:val="00147AE1"/>
    <w:rsid w:val="00147BFD"/>
    <w:rsid w:val="00152DB0"/>
    <w:rsid w:val="0016749A"/>
    <w:rsid w:val="001D0F26"/>
    <w:rsid w:val="001F7890"/>
    <w:rsid w:val="00200295"/>
    <w:rsid w:val="0021481A"/>
    <w:rsid w:val="002154FE"/>
    <w:rsid w:val="00253803"/>
    <w:rsid w:val="0025523C"/>
    <w:rsid w:val="0027435B"/>
    <w:rsid w:val="00285EA4"/>
    <w:rsid w:val="00290097"/>
    <w:rsid w:val="002A386C"/>
    <w:rsid w:val="002C35B3"/>
    <w:rsid w:val="002F3BA7"/>
    <w:rsid w:val="003064CC"/>
    <w:rsid w:val="00310EBD"/>
    <w:rsid w:val="00314A89"/>
    <w:rsid w:val="00314CDE"/>
    <w:rsid w:val="00345B15"/>
    <w:rsid w:val="00347F2B"/>
    <w:rsid w:val="00357203"/>
    <w:rsid w:val="00382179"/>
    <w:rsid w:val="00384DC8"/>
    <w:rsid w:val="00391FA2"/>
    <w:rsid w:val="003E68F8"/>
    <w:rsid w:val="004356D3"/>
    <w:rsid w:val="004440A3"/>
    <w:rsid w:val="004516A9"/>
    <w:rsid w:val="00467645"/>
    <w:rsid w:val="00477DDA"/>
    <w:rsid w:val="004A2B87"/>
    <w:rsid w:val="004A76BD"/>
    <w:rsid w:val="004C025E"/>
    <w:rsid w:val="004C235F"/>
    <w:rsid w:val="004C6E2A"/>
    <w:rsid w:val="004E5A0E"/>
    <w:rsid w:val="004E5AE1"/>
    <w:rsid w:val="004E7F46"/>
    <w:rsid w:val="004F1268"/>
    <w:rsid w:val="00504C04"/>
    <w:rsid w:val="00512143"/>
    <w:rsid w:val="00533979"/>
    <w:rsid w:val="00535BD6"/>
    <w:rsid w:val="00540138"/>
    <w:rsid w:val="00555E7C"/>
    <w:rsid w:val="00556BAE"/>
    <w:rsid w:val="00561E1D"/>
    <w:rsid w:val="00583848"/>
    <w:rsid w:val="005842BD"/>
    <w:rsid w:val="00586B45"/>
    <w:rsid w:val="00586C03"/>
    <w:rsid w:val="005A5330"/>
    <w:rsid w:val="005C1295"/>
    <w:rsid w:val="005C12C8"/>
    <w:rsid w:val="005D43B2"/>
    <w:rsid w:val="005E2774"/>
    <w:rsid w:val="00614639"/>
    <w:rsid w:val="006303ED"/>
    <w:rsid w:val="00691F38"/>
    <w:rsid w:val="006A6F2F"/>
    <w:rsid w:val="006C293D"/>
    <w:rsid w:val="006C399B"/>
    <w:rsid w:val="006D3229"/>
    <w:rsid w:val="006D3CED"/>
    <w:rsid w:val="006D4195"/>
    <w:rsid w:val="006D67B0"/>
    <w:rsid w:val="006D77E3"/>
    <w:rsid w:val="006D78DD"/>
    <w:rsid w:val="006E2D7C"/>
    <w:rsid w:val="006F2AF0"/>
    <w:rsid w:val="006F6374"/>
    <w:rsid w:val="00702694"/>
    <w:rsid w:val="00712C4C"/>
    <w:rsid w:val="00712F5B"/>
    <w:rsid w:val="00714CAA"/>
    <w:rsid w:val="00717A23"/>
    <w:rsid w:val="007267FF"/>
    <w:rsid w:val="007327B0"/>
    <w:rsid w:val="007424F4"/>
    <w:rsid w:val="007470AA"/>
    <w:rsid w:val="00750F47"/>
    <w:rsid w:val="007604D1"/>
    <w:rsid w:val="007609FB"/>
    <w:rsid w:val="00783AD1"/>
    <w:rsid w:val="00783D80"/>
    <w:rsid w:val="00792567"/>
    <w:rsid w:val="007B39D2"/>
    <w:rsid w:val="007B5962"/>
    <w:rsid w:val="007C267B"/>
    <w:rsid w:val="007C7D95"/>
    <w:rsid w:val="007E76AE"/>
    <w:rsid w:val="007F1162"/>
    <w:rsid w:val="007F5F17"/>
    <w:rsid w:val="00816530"/>
    <w:rsid w:val="008414D2"/>
    <w:rsid w:val="0084201C"/>
    <w:rsid w:val="00845015"/>
    <w:rsid w:val="00846D78"/>
    <w:rsid w:val="00855264"/>
    <w:rsid w:val="00882D81"/>
    <w:rsid w:val="00894B8B"/>
    <w:rsid w:val="00896B60"/>
    <w:rsid w:val="008A3E1E"/>
    <w:rsid w:val="008D1B00"/>
    <w:rsid w:val="008F310A"/>
    <w:rsid w:val="00953E8F"/>
    <w:rsid w:val="00972573"/>
    <w:rsid w:val="00973BCF"/>
    <w:rsid w:val="009A2BBD"/>
    <w:rsid w:val="009B2267"/>
    <w:rsid w:val="009C0DF1"/>
    <w:rsid w:val="009C2DD3"/>
    <w:rsid w:val="009D3BFF"/>
    <w:rsid w:val="009E2763"/>
    <w:rsid w:val="009F54D8"/>
    <w:rsid w:val="00A42619"/>
    <w:rsid w:val="00A44F06"/>
    <w:rsid w:val="00A561EC"/>
    <w:rsid w:val="00A751B0"/>
    <w:rsid w:val="00A93FD7"/>
    <w:rsid w:val="00A95C94"/>
    <w:rsid w:val="00AA04DE"/>
    <w:rsid w:val="00AA118B"/>
    <w:rsid w:val="00AA675B"/>
    <w:rsid w:val="00AB0D5B"/>
    <w:rsid w:val="00AB336C"/>
    <w:rsid w:val="00AC0CDE"/>
    <w:rsid w:val="00AC2B9B"/>
    <w:rsid w:val="00AC4221"/>
    <w:rsid w:val="00AE6826"/>
    <w:rsid w:val="00AE73EB"/>
    <w:rsid w:val="00AF09A9"/>
    <w:rsid w:val="00AF3846"/>
    <w:rsid w:val="00AF5AE7"/>
    <w:rsid w:val="00B31A16"/>
    <w:rsid w:val="00B31B55"/>
    <w:rsid w:val="00B361FE"/>
    <w:rsid w:val="00B44E86"/>
    <w:rsid w:val="00B620B1"/>
    <w:rsid w:val="00B74ED6"/>
    <w:rsid w:val="00B91550"/>
    <w:rsid w:val="00B92180"/>
    <w:rsid w:val="00B929B9"/>
    <w:rsid w:val="00B934FE"/>
    <w:rsid w:val="00BA480C"/>
    <w:rsid w:val="00BA6C14"/>
    <w:rsid w:val="00BC5829"/>
    <w:rsid w:val="00C049B5"/>
    <w:rsid w:val="00C25053"/>
    <w:rsid w:val="00C323CC"/>
    <w:rsid w:val="00C42E13"/>
    <w:rsid w:val="00C44A79"/>
    <w:rsid w:val="00C52259"/>
    <w:rsid w:val="00C5667B"/>
    <w:rsid w:val="00C60FD3"/>
    <w:rsid w:val="00C77D4D"/>
    <w:rsid w:val="00C86256"/>
    <w:rsid w:val="00CB25E0"/>
    <w:rsid w:val="00CC43BB"/>
    <w:rsid w:val="00CD002B"/>
    <w:rsid w:val="00CE7A54"/>
    <w:rsid w:val="00D071C9"/>
    <w:rsid w:val="00D56548"/>
    <w:rsid w:val="00D702BE"/>
    <w:rsid w:val="00D84BCC"/>
    <w:rsid w:val="00DA1944"/>
    <w:rsid w:val="00DA3BA8"/>
    <w:rsid w:val="00DA43C1"/>
    <w:rsid w:val="00DB1048"/>
    <w:rsid w:val="00DB2577"/>
    <w:rsid w:val="00DB4A04"/>
    <w:rsid w:val="00DC112F"/>
    <w:rsid w:val="00DD304C"/>
    <w:rsid w:val="00DD4008"/>
    <w:rsid w:val="00DD6DEC"/>
    <w:rsid w:val="00DF39FE"/>
    <w:rsid w:val="00DF5E0B"/>
    <w:rsid w:val="00E075B0"/>
    <w:rsid w:val="00E13E83"/>
    <w:rsid w:val="00E33912"/>
    <w:rsid w:val="00E5626C"/>
    <w:rsid w:val="00E62273"/>
    <w:rsid w:val="00E63071"/>
    <w:rsid w:val="00E64450"/>
    <w:rsid w:val="00E700AC"/>
    <w:rsid w:val="00E86137"/>
    <w:rsid w:val="00ED2E64"/>
    <w:rsid w:val="00EF1B96"/>
    <w:rsid w:val="00F11740"/>
    <w:rsid w:val="00F404FE"/>
    <w:rsid w:val="00F47EB2"/>
    <w:rsid w:val="00F700F5"/>
    <w:rsid w:val="00F70396"/>
    <w:rsid w:val="00F750D8"/>
    <w:rsid w:val="00F837CF"/>
    <w:rsid w:val="00F8754B"/>
    <w:rsid w:val="00F907C2"/>
    <w:rsid w:val="00FB1DBB"/>
    <w:rsid w:val="00FC0938"/>
    <w:rsid w:val="00FC17A7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C81D0"/>
  <w15:chartTrackingRefBased/>
  <w15:docId w15:val="{AF5E4D75-89CE-444B-BCC8-A4BB85E0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D6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FC299F5101F64CAEC11DD3089C50AD" ma:contentTypeVersion="13" ma:contentTypeDescription="Ein neues Dokument erstellen." ma:contentTypeScope="" ma:versionID="e6241a6080341f5286e364f729dbd5ad">
  <xsd:schema xmlns:xsd="http://www.w3.org/2001/XMLSchema" xmlns:xs="http://www.w3.org/2001/XMLSchema" xmlns:p="http://schemas.microsoft.com/office/2006/metadata/properties" xmlns:ns2="e2e422d0-8bd1-435e-b8fa-e3e725e97536" xmlns:ns3="a6accf4b-b7ec-4b3d-a55f-4a1bc731afdb" targetNamespace="http://schemas.microsoft.com/office/2006/metadata/properties" ma:root="true" ma:fieldsID="7d1ddcac7743b9211d3104348bf06f87" ns2:_="" ns3:_="">
    <xsd:import namespace="e2e422d0-8bd1-435e-b8fa-e3e725e97536"/>
    <xsd:import namespace="a6accf4b-b7ec-4b3d-a55f-4a1bc731af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422d0-8bd1-435e-b8fa-e3e725e975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ccf4b-b7ec-4b3d-a55f-4a1bc731a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D5348-E2DC-44F4-A021-6195189491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276F1-41B4-49F9-BD13-7541DA739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EDD22F-374A-4211-AD80-DAA9717D6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422d0-8bd1-435e-b8fa-e3e725e97536"/>
    <ds:schemaRef ds:uri="a6accf4b-b7ec-4b3d-a55f-4a1bc731a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Winter</dc:creator>
  <cp:keywords/>
  <dc:description/>
  <cp:lastModifiedBy>Mathä Celina</cp:lastModifiedBy>
  <cp:revision>7</cp:revision>
  <dcterms:created xsi:type="dcterms:W3CDTF">2021-11-23T07:38:00Z</dcterms:created>
  <dcterms:modified xsi:type="dcterms:W3CDTF">2022-01-14T12:43:00Z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0x010100E3FC299F5101F64CAEC11DD3089C50AD</vt:lpwstr>
  </property>
</Properties>
</file>